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30.png" ContentType="image/png"/>
  <Override PartName="/word/media/rId35.png" ContentType="image/png"/>
  <Override PartName="/word/media/rId40.png" ContentType="image/png"/>
  <Override PartName="/word/media/rId45.png" ContentType="image/png"/>
  <Override PartName="/word/media/rId50.png" ContentType="image/png"/>
  <Override PartName="/word/media/rId54.png" ContentType="image/png"/>
  <Override PartName="/word/media/rId60.png" ContentType="image/png"/>
  <Override PartName="/word/media/rId65.png" ContentType="image/png"/>
  <Override PartName="/word/media/rId69.png" ContentType="image/png"/>
  <Override PartName="/word/media/rId74.png" ContentType="image/png"/>
  <Override PartName="/word/media/rId79.png" ContentType="image/png"/>
  <Override PartName="/word/media/rId86.png" ContentType="image/png"/>
  <Override PartName="/word/media/rId90.png" ContentType="image/png"/>
  <Override PartName="/word/media/rId95.png" ContentType="image/png"/>
  <Override PartName="/word/media/rId10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Простые</w:t>
      </w:r>
      <w:r>
        <w:t xml:space="preserve"> </w:t>
      </w:r>
      <w:r>
        <w:t xml:space="preserve">сети</w:t>
      </w:r>
      <w:r>
        <w:t xml:space="preserve"> </w:t>
      </w:r>
      <w:r>
        <w:t xml:space="preserve">в</w:t>
      </w:r>
      <w:r>
        <w:t xml:space="preserve"> </w:t>
      </w:r>
      <w:r>
        <w:t xml:space="preserve">GNS3.</w:t>
      </w:r>
      <w:r>
        <w:t xml:space="preserve"> </w:t>
      </w:r>
      <w:r>
        <w:t xml:space="preserve">Анализ</w:t>
      </w:r>
      <w:r>
        <w:t xml:space="preserve"> </w:t>
      </w:r>
      <w:r>
        <w:t xml:space="preserve">трафика</w:t>
      </w:r>
    </w:p>
    <w:p>
      <w:pPr>
        <w:pStyle w:val="Author"/>
      </w:pPr>
      <w:r>
        <w:t xml:space="preserve">Заур</w:t>
      </w:r>
      <w:r>
        <w:t xml:space="preserve"> </w:t>
      </w:r>
      <w:r>
        <w:t xml:space="preserve">Мустафаев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Построение простейших моделей сети на базе коммутатора и маршрутизаторов FRR и VyOS в GNS3, анализ трафика посредством Wireshark.</w:t>
      </w:r>
    </w:p>
    <w:bookmarkEnd w:id="20"/>
    <w:bookmarkStart w:id="106" w:name="выполнение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работы</w:t>
      </w:r>
    </w:p>
    <w:bookmarkStart w:id="25" w:name="создание-топологии-сети-в-gns3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Создание топологии сети в GNS3</w:t>
      </w:r>
    </w:p>
    <w:p>
      <w:pPr>
        <w:numPr>
          <w:ilvl w:val="0"/>
          <w:numId w:val="1001"/>
        </w:numPr>
      </w:pPr>
      <w:r>
        <w:t xml:space="preserve">В среде</w:t>
      </w:r>
      <w:r>
        <w:t xml:space="preserve"> </w:t>
      </w:r>
      <w:r>
        <w:rPr>
          <w:bCs/>
          <w:b/>
        </w:rPr>
        <w:t xml:space="preserve">GNS3</w:t>
      </w:r>
      <w:r>
        <w:t xml:space="preserve"> </w:t>
      </w:r>
      <w:r>
        <w:t xml:space="preserve">был создан новый проект.</w:t>
      </w:r>
      <w:r>
        <w:br/>
      </w:r>
      <w:r>
        <w:t xml:space="preserve">На рабочем поле размещены два устройства</w:t>
      </w:r>
      <w:r>
        <w:t xml:space="preserve"> </w:t>
      </w:r>
      <w:r>
        <w:rPr>
          <w:bCs/>
          <w:b/>
        </w:rPr>
        <w:t xml:space="preserve">VPCS</w:t>
      </w:r>
      <w:r>
        <w:t xml:space="preserve"> </w:t>
      </w:r>
      <w:r>
        <w:t xml:space="preserve">и один</w:t>
      </w:r>
      <w:r>
        <w:t xml:space="preserve"> </w:t>
      </w:r>
      <w:r>
        <w:rPr>
          <w:bCs/>
          <w:b/>
        </w:rPr>
        <w:t xml:space="preserve">Ethernet switch</w:t>
      </w:r>
      <w:r>
        <w:t xml:space="preserve">.</w:t>
      </w:r>
      <w:r>
        <w:br/>
      </w:r>
      <w:r>
        <w:t xml:space="preserve">Для всех узлов были изменены имена с указанием фамилии пользователя: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PC1-zmustafaev</w:t>
      </w:r>
      <w:r>
        <w:br/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msk-zmustafaev-sw-01</w:t>
      </w:r>
      <w:r>
        <w:br/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PC2-zmustafaev</w:t>
      </w:r>
    </w:p>
    <w:p>
      <w:pPr>
        <w:numPr>
          <w:ilvl w:val="0"/>
          <w:numId w:val="1000"/>
        </w:numPr>
      </w:pPr>
      <w:r>
        <w:t xml:space="preserve">Узлы соединены между собой с помощью Ethernet-соединений, что обеспечило логическую топологию</w:t>
      </w:r>
      <w:r>
        <w:t xml:space="preserve"> </w:t>
      </w:r>
      <w:r>
        <w:t xml:space="preserve">“</w:t>
      </w:r>
      <w:r>
        <w:t xml:space="preserve">звезда</w:t>
      </w:r>
      <w:r>
        <w:t xml:space="preserve">”</w:t>
      </w:r>
      <w:r>
        <w:t xml:space="preserve">.</w:t>
      </w:r>
      <w:r>
        <w:br/>
      </w:r>
      <w:r>
        <w:t xml:space="preserve">Интерфейсы соединений отображены на схеме.</w:t>
      </w:r>
    </w:p>
    <w:p>
      <w:pPr>
        <w:numPr>
          <w:ilvl w:val="0"/>
          <w:numId w:val="1000"/>
        </w:numPr>
        <w:pStyle w:val="CaptionedFigure"/>
      </w:pPr>
      <w:bookmarkStart w:id="24" w:name="fig:001"/>
      <w:r>
        <w:drawing>
          <wp:inline>
            <wp:extent cx="5334000" cy="3235464"/>
            <wp:effectExtent b="0" l="0" r="0" t="0"/>
            <wp:docPr descr="Рис. 1: Созданная топология в GNS3" title="" id="22" name="Picture"/>
            <a:graphic>
              <a:graphicData uri="http://schemas.openxmlformats.org/drawingml/2006/picture">
                <pic:pic>
                  <pic:nvPicPr>
                    <pic:cNvPr descr="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0"/>
        </w:numPr>
        <w:pStyle w:val="ImageCaption"/>
      </w:pPr>
      <w:r>
        <w:t xml:space="preserve">Рис. 1: Созданная топология в GNS3</w:t>
      </w:r>
    </w:p>
    <w:bookmarkEnd w:id="25"/>
    <w:bookmarkStart w:id="34" w:name="настройка-ip-адресов-узлов-vpc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IP-адресов узлов VPCS</w:t>
      </w:r>
    </w:p>
    <w:p>
      <w:pPr>
        <w:numPr>
          <w:ilvl w:val="0"/>
          <w:numId w:val="1003"/>
        </w:numPr>
      </w:pPr>
      <w:r>
        <w:t xml:space="preserve">На узле</w:t>
      </w:r>
      <w:r>
        <w:t xml:space="preserve"> </w:t>
      </w:r>
      <w:r>
        <w:rPr>
          <w:bCs/>
          <w:b/>
        </w:rPr>
        <w:t xml:space="preserve">PC1-zmustafaev</w:t>
      </w:r>
      <w:r>
        <w:t xml:space="preserve"> </w:t>
      </w:r>
      <w:r>
        <w:t xml:space="preserve">с помощью терминала</w:t>
      </w:r>
      <w:r>
        <w:t xml:space="preserve"> </w:t>
      </w:r>
      <w:r>
        <w:rPr>
          <w:bCs/>
          <w:b/>
        </w:rPr>
        <w:t xml:space="preserve">Console</w:t>
      </w:r>
      <w:r>
        <w:t xml:space="preserve"> </w:t>
      </w:r>
      <w:r>
        <w:t xml:space="preserve">выполнена настройка IP-адреса и шлюза по умолчанию.</w:t>
      </w:r>
      <w:r>
        <w:br/>
      </w:r>
      <w:r>
        <w:t xml:space="preserve">Для просмотра доступных команд введена команда</w:t>
      </w:r>
      <w:r>
        <w:t xml:space="preserve"> </w:t>
      </w:r>
      <w:r>
        <w:rPr>
          <w:rStyle w:val="VerbatimChar"/>
        </w:rPr>
        <w:t xml:space="preserve">?</w:t>
      </w:r>
      <w:r>
        <w:t xml:space="preserve">.</w:t>
      </w:r>
      <w:r>
        <w:br/>
      </w:r>
      <w:r>
        <w:t xml:space="preserve">Затем выполнена настройка IP:</w:t>
      </w:r>
      <w:r>
        <w:t xml:space="preserve"> </w:t>
      </w:r>
      <w:r>
        <w:rPr>
          <w:rStyle w:val="VerbatimChar"/>
        </w:rPr>
        <w:t xml:space="preserve">ip 192.168.1.11/24 192.168.1.1</w:t>
      </w:r>
      <w:r>
        <w:br/>
      </w:r>
      <w:r>
        <w:t xml:space="preserve">После проверки отсутствия дубликатов адресов, система подтвердила успешное назначение IP.</w:t>
      </w:r>
    </w:p>
    <w:p>
      <w:pPr>
        <w:numPr>
          <w:ilvl w:val="0"/>
          <w:numId w:val="1000"/>
        </w:numPr>
        <w:pStyle w:val="CaptionedFigure"/>
      </w:pPr>
      <w:bookmarkStart w:id="29" w:name="fig:002"/>
      <w:r>
        <w:drawing>
          <wp:inline>
            <wp:extent cx="5334000" cy="4351105"/>
            <wp:effectExtent b="0" l="0" r="0" t="0"/>
            <wp:docPr descr="Рис. 2: Назначение IP-адреса для PC1" title="" id="27" name="Picture"/>
            <a:graphic>
              <a:graphicData uri="http://schemas.openxmlformats.org/drawingml/2006/picture">
                <pic:pic>
                  <pic:nvPicPr>
                    <pic:cNvPr descr="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0"/>
        </w:numPr>
        <w:pStyle w:val="ImageCaption"/>
      </w:pPr>
      <w:r>
        <w:t xml:space="preserve">Рис. 2: Назначение IP-адреса для PC1</w:t>
      </w:r>
    </w:p>
    <w:p>
      <w:pPr>
        <w:numPr>
          <w:ilvl w:val="0"/>
          <w:numId w:val="1003"/>
        </w:numPr>
      </w:pPr>
      <w:r>
        <w:t xml:space="preserve">Аналогичные действия были выполнены для</w:t>
      </w:r>
      <w:r>
        <w:t xml:space="preserve"> </w:t>
      </w:r>
      <w:r>
        <w:rPr>
          <w:bCs/>
          <w:b/>
        </w:rPr>
        <w:t xml:space="preserve">PC2-zmustafaev</w:t>
      </w:r>
      <w:r>
        <w:t xml:space="preserve">, которому назначен адрес:</w:t>
      </w:r>
      <w:r>
        <w:br/>
      </w:r>
      <w:r>
        <w:rPr>
          <w:rStyle w:val="VerbatimChar"/>
        </w:rPr>
        <w:t xml:space="preserve">ip 192.168.1.12/24 192.168.1.1</w:t>
      </w:r>
      <w:r>
        <w:br/>
      </w:r>
      <w:r>
        <w:rPr>
          <w:rStyle w:val="VerbatimChar"/>
        </w:rPr>
        <w:t xml:space="preserve">save</w:t>
      </w:r>
      <w:r>
        <w:br/>
      </w:r>
      <w:r>
        <w:t xml:space="preserve">После сохранения конфигурации проверено соединение между узлами командой</w:t>
      </w:r>
      <w:r>
        <w:t xml:space="preserve"> </w:t>
      </w:r>
      <w:r>
        <w:rPr>
          <w:rStyle w:val="VerbatimChar"/>
        </w:rPr>
        <w:t xml:space="preserve">ping 192.168.1.11</w:t>
      </w:r>
      <w:r>
        <w:t xml:space="preserve">.</w:t>
      </w:r>
      <w:r>
        <w:br/>
      </w:r>
      <w:r>
        <w:t xml:space="preserve">Эхо-запросы прошли успешно, что подтверждает работоспособность сети.</w:t>
      </w:r>
    </w:p>
    <w:p>
      <w:pPr>
        <w:numPr>
          <w:ilvl w:val="0"/>
          <w:numId w:val="1000"/>
        </w:numPr>
        <w:pStyle w:val="CaptionedFigure"/>
      </w:pPr>
      <w:bookmarkStart w:id="33" w:name="fig:003"/>
      <w:r>
        <w:drawing>
          <wp:inline>
            <wp:extent cx="5334000" cy="3374967"/>
            <wp:effectExtent b="0" l="0" r="0" t="0"/>
            <wp:docPr descr="Рис. 3: Проверка соединения между узлами" title="" id="31" name="Picture"/>
            <a:graphic>
              <a:graphicData uri="http://schemas.openxmlformats.org/drawingml/2006/picture">
                <pic:pic>
                  <pic:nvPicPr>
                    <pic:cNvPr descr="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4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numPr>
          <w:ilvl w:val="0"/>
          <w:numId w:val="1000"/>
        </w:numPr>
        <w:pStyle w:val="ImageCaption"/>
      </w:pPr>
      <w:r>
        <w:t xml:space="preserve">Рис. 3: Проверка соединения между узлами</w:t>
      </w:r>
    </w:p>
    <w:bookmarkEnd w:id="34"/>
    <w:bookmarkStart w:id="39" w:name="анализ-трафика-arp-в-wireshark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трафика ARP в Wireshark</w:t>
      </w:r>
    </w:p>
    <w:p>
      <w:pPr>
        <w:numPr>
          <w:ilvl w:val="0"/>
          <w:numId w:val="1004"/>
        </w:numPr>
      </w:pPr>
      <w:r>
        <w:t xml:space="preserve">На соединении между</w:t>
      </w:r>
      <w:r>
        <w:t xml:space="preserve"> </w:t>
      </w:r>
      <w:r>
        <w:rPr>
          <w:bCs/>
          <w:b/>
        </w:rPr>
        <w:t xml:space="preserve">PC1</w:t>
      </w:r>
      <w:r>
        <w:t xml:space="preserve"> </w:t>
      </w:r>
      <w:r>
        <w:t xml:space="preserve">и коммутатором был запущен захват трафика с помощью</w:t>
      </w:r>
      <w:r>
        <w:t xml:space="preserve"> </w:t>
      </w:r>
      <w:r>
        <w:rPr>
          <w:bCs/>
          <w:b/>
        </w:rPr>
        <w:t xml:space="preserve">Wireshark</w:t>
      </w:r>
      <w:r>
        <w:t xml:space="preserve">.</w:t>
      </w:r>
      <w:r>
        <w:br/>
      </w:r>
      <w:r>
        <w:t xml:space="preserve">После запуска узлов в окне анализа отобразились</w:t>
      </w:r>
      <w:r>
        <w:t xml:space="preserve"> </w:t>
      </w:r>
      <w:r>
        <w:rPr>
          <w:bCs/>
          <w:b/>
        </w:rPr>
        <w:t xml:space="preserve">ARP-пакеты</w:t>
      </w:r>
      <w:r>
        <w:t xml:space="preserve">, используемые для определения MAC-адресов соседей в локальной сети.</w:t>
      </w:r>
      <w:r>
        <w:br/>
      </w:r>
      <w:r>
        <w:t xml:space="preserve">В захваченных данных видны</w:t>
      </w:r>
      <w:r>
        <w:t xml:space="preserve"> </w:t>
      </w:r>
      <w:r>
        <w:rPr>
          <w:bCs/>
          <w:b/>
        </w:rPr>
        <w:t xml:space="preserve">Gratuitous ARP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ARP Request</w:t>
      </w:r>
      <w:r>
        <w:t xml:space="preserve">, отправленные с IP 192.168.1.12 и 192.168.1.11 соответственно.</w:t>
      </w:r>
    </w:p>
    <w:p>
      <w:pPr>
        <w:numPr>
          <w:ilvl w:val="0"/>
          <w:numId w:val="1000"/>
        </w:numPr>
        <w:pStyle w:val="CaptionedFigure"/>
      </w:pPr>
      <w:bookmarkStart w:id="38" w:name="fig:004"/>
      <w:r>
        <w:drawing>
          <wp:inline>
            <wp:extent cx="5334000" cy="3760111"/>
            <wp:effectExtent b="0" l="0" r="0" t="0"/>
            <wp:docPr descr="Рис. 4: Захват ARP-трафика в Wireshark" title="" id="36" name="Picture"/>
            <a:graphic>
              <a:graphicData uri="http://schemas.openxmlformats.org/drawingml/2006/picture">
                <pic:pic>
                  <pic:nvPicPr>
                    <pic:cNvPr descr="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0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0"/>
        </w:numPr>
        <w:pStyle w:val="ImageCaption"/>
      </w:pPr>
      <w:r>
        <w:t xml:space="preserve">Рис. 4: Захват ARP-трафика в Wireshark</w:t>
      </w:r>
    </w:p>
    <w:bookmarkEnd w:id="39"/>
    <w:bookmarkStart w:id="44" w:name="анализ-icmp-трафика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Анализ ICMP-трафика</w:t>
      </w:r>
    </w:p>
    <w:p>
      <w:pPr>
        <w:numPr>
          <w:ilvl w:val="0"/>
          <w:numId w:val="1005"/>
        </w:numPr>
      </w:pPr>
      <w:r>
        <w:t xml:space="preserve">На</w:t>
      </w:r>
      <w:r>
        <w:t xml:space="preserve"> </w:t>
      </w:r>
      <w:r>
        <w:rPr>
          <w:bCs/>
          <w:b/>
        </w:rPr>
        <w:t xml:space="preserve">PC2</w:t>
      </w:r>
      <w:r>
        <w:t xml:space="preserve"> </w:t>
      </w:r>
      <w:r>
        <w:t xml:space="preserve">были изучены параметры команды</w:t>
      </w:r>
      <w:r>
        <w:t xml:space="preserve"> </w:t>
      </w:r>
      <w:r>
        <w:rPr>
          <w:rStyle w:val="VerbatimChar"/>
        </w:rPr>
        <w:t xml:space="preserve">ping /?</w:t>
      </w:r>
      <w:r>
        <w:t xml:space="preserve">, после чего выполнен один эхо-запрос к</w:t>
      </w:r>
      <w:r>
        <w:t xml:space="preserve"> </w:t>
      </w:r>
      <w:r>
        <w:rPr>
          <w:bCs/>
          <w:b/>
        </w:rPr>
        <w:t xml:space="preserve">PC1</w:t>
      </w:r>
      <w:r>
        <w:t xml:space="preserve"> </w:t>
      </w:r>
      <w:r>
        <w:t xml:space="preserve">в</w:t>
      </w:r>
      <w:r>
        <w:t xml:space="preserve"> </w:t>
      </w:r>
      <w:r>
        <w:rPr>
          <w:bCs/>
          <w:b/>
        </w:rPr>
        <w:t xml:space="preserve">ICMP-режиме</w:t>
      </w:r>
      <w:r>
        <w:t xml:space="preserve">:</w:t>
      </w:r>
      <w:r>
        <w:br/>
      </w:r>
      <w:r>
        <w:rPr>
          <w:rStyle w:val="VerbatimChar"/>
        </w:rPr>
        <w:t xml:space="preserve">ping 192.168.1.11 -c 1</w:t>
      </w:r>
      <w:r>
        <w:br/>
      </w:r>
      <w:r>
        <w:t xml:space="preserve">Запрос прошёл успешно, что подтверждается ответом</w:t>
      </w:r>
      <w:r>
        <w:t xml:space="preserve"> </w:t>
      </w:r>
      <w:r>
        <w:rPr>
          <w:rStyle w:val="VerbatimChar"/>
        </w:rPr>
        <w:t xml:space="preserve">ttl=64</w:t>
      </w:r>
      <w:r>
        <w:t xml:space="preserve">.</w:t>
      </w:r>
      <w:r>
        <w:br/>
      </w:r>
      <w:r>
        <w:t xml:space="preserve">В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зафиксированы ICMP Echo Request и Echo Reply между адресами 192.168.1.12 и 192.168.1.11.</w:t>
      </w:r>
    </w:p>
    <w:p>
      <w:pPr>
        <w:numPr>
          <w:ilvl w:val="0"/>
          <w:numId w:val="1000"/>
        </w:numPr>
        <w:pStyle w:val="CaptionedFigure"/>
      </w:pPr>
      <w:bookmarkStart w:id="43" w:name="fig:005"/>
      <w:r>
        <w:drawing>
          <wp:inline>
            <wp:extent cx="5334000" cy="4225210"/>
            <wp:effectExtent b="0" l="0" r="0" t="0"/>
            <wp:docPr descr="Рис. 5: ICMP Echo Request и Reply в Wireshark" title="" id="41" name="Picture"/>
            <a:graphic>
              <a:graphicData uri="http://schemas.openxmlformats.org/drawingml/2006/picture">
                <pic:pic>
                  <pic:nvPicPr>
                    <pic:cNvPr descr="0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numPr>
          <w:ilvl w:val="0"/>
          <w:numId w:val="1000"/>
        </w:numPr>
        <w:pStyle w:val="ImageCaption"/>
      </w:pPr>
      <w:r>
        <w:t xml:space="preserve">Рис. 5: ICMP Echo Request и Reply в Wireshark</w:t>
      </w:r>
    </w:p>
    <w:bookmarkEnd w:id="44"/>
    <w:bookmarkStart w:id="49" w:name="анализ-udp-трафика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Анализ UDP-трафика</w:t>
      </w:r>
    </w:p>
    <w:p>
      <w:pPr>
        <w:numPr>
          <w:ilvl w:val="0"/>
          <w:numId w:val="1006"/>
        </w:numPr>
      </w:pPr>
      <w:r>
        <w:t xml:space="preserve">Выполнен</w:t>
      </w:r>
      <w:r>
        <w:t xml:space="preserve"> </w:t>
      </w:r>
      <w:r>
        <w:rPr>
          <w:bCs/>
          <w:b/>
        </w:rPr>
        <w:t xml:space="preserve">UDP-эхо-запрос</w:t>
      </w:r>
      <w:r>
        <w:t xml:space="preserve">:</w:t>
      </w:r>
      <w:r>
        <w:br/>
      </w:r>
      <w:r>
        <w:rPr>
          <w:rStyle w:val="VerbatimChar"/>
        </w:rPr>
        <w:t xml:space="preserve">ping 192.168.1.11 -c 1 -2</w:t>
      </w:r>
      <w:r>
        <w:br/>
      </w:r>
      <w:r>
        <w:t xml:space="preserve">В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отображены пакеты с</w:t>
      </w:r>
      <w:r>
        <w:t xml:space="preserve"> </w:t>
      </w:r>
      <w:r>
        <w:rPr>
          <w:bCs/>
          <w:b/>
        </w:rPr>
        <w:t xml:space="preserve">протоколом UDP</w:t>
      </w:r>
      <w:r>
        <w:t xml:space="preserve">, использующим</w:t>
      </w:r>
      <w:r>
        <w:t xml:space="preserve"> </w:t>
      </w:r>
      <w:r>
        <w:rPr>
          <w:bCs/>
          <w:b/>
        </w:rPr>
        <w:t xml:space="preserve">порт 7 (Echo)</w:t>
      </w:r>
      <w:r>
        <w:t xml:space="preserve">.</w:t>
      </w:r>
      <w:r>
        <w:br/>
      </w:r>
      <w:r>
        <w:t xml:space="preserve">Видно, что PC2 отправил запрос с порта 32551 на порт 7 узла PC1, после чего был получен ответ.</w:t>
      </w:r>
    </w:p>
    <w:p>
      <w:pPr>
        <w:numPr>
          <w:ilvl w:val="0"/>
          <w:numId w:val="1000"/>
        </w:numPr>
        <w:pStyle w:val="CaptionedFigure"/>
      </w:pPr>
      <w:bookmarkStart w:id="48" w:name="fig:006"/>
      <w:r>
        <w:drawing>
          <wp:inline>
            <wp:extent cx="5334000" cy="3586243"/>
            <wp:effectExtent b="0" l="0" r="0" t="0"/>
            <wp:docPr descr="Рис. 6: UDP Echo Request и Response в Wireshark" title="" id="46" name="Picture"/>
            <a:graphic>
              <a:graphicData uri="http://schemas.openxmlformats.org/drawingml/2006/picture">
                <pic:pic>
                  <pic:nvPicPr>
                    <pic:cNvPr descr="0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00"/>
        </w:numPr>
        <w:pStyle w:val="ImageCaption"/>
      </w:pPr>
      <w:r>
        <w:t xml:space="preserve">Рис. 6: UDP Echo Request и Response в Wireshark</w:t>
      </w:r>
    </w:p>
    <w:bookmarkEnd w:id="49"/>
    <w:bookmarkStart w:id="58" w:name="анализ-tcp-трафика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Анализ TCP-трафика</w:t>
      </w:r>
    </w:p>
    <w:p>
      <w:pPr>
        <w:numPr>
          <w:ilvl w:val="0"/>
          <w:numId w:val="1007"/>
        </w:numPr>
      </w:pPr>
      <w:r>
        <w:t xml:space="preserve">Для проверки TCP-взаимодействия между узлами выполнена команда:</w:t>
      </w:r>
      <w:r>
        <w:br/>
      </w:r>
      <w:r>
        <w:rPr>
          <w:rStyle w:val="VerbatimChar"/>
        </w:rPr>
        <w:t xml:space="preserve">ping 192.168.1.11 -c 1 -3</w:t>
      </w:r>
      <w:r>
        <w:br/>
      </w:r>
      <w:r>
        <w:t xml:space="preserve">В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отображена трёхфазная установка соединения (</w:t>
      </w:r>
      <w:r>
        <w:rPr>
          <w:bCs/>
          <w:b/>
        </w:rPr>
        <w:t xml:space="preserve">SYN → SYN/ACK → ACK</w:t>
      </w:r>
      <w:r>
        <w:t xml:space="preserve">) и последующий обмен TCP-пакетами.</w:t>
      </w:r>
      <w:r>
        <w:br/>
      </w:r>
      <w:r>
        <w:t xml:space="preserve">Также виден корректный</w:t>
      </w:r>
      <w:r>
        <w:t xml:space="preserve"> </w:t>
      </w:r>
      <w:r>
        <w:rPr>
          <w:bCs/>
          <w:b/>
        </w:rPr>
        <w:t xml:space="preserve">FIN/ACK</w:t>
      </w:r>
      <w:r>
        <w:t xml:space="preserve"> </w:t>
      </w:r>
      <w:r>
        <w:t xml:space="preserve">при завершении сессии.</w:t>
      </w:r>
    </w:p>
    <w:p>
      <w:pPr>
        <w:numPr>
          <w:ilvl w:val="0"/>
          <w:numId w:val="1000"/>
        </w:numPr>
      </w:pPr>
      <w:bookmarkStart w:id="53" w:name="fig:007"/>
      <w:r>
        <w:drawing>
          <wp:inline>
            <wp:extent cx="5334000" cy="3692030"/>
            <wp:effectExtent b="0" l="0" r="0" t="0"/>
            <wp:docPr descr="TCP сеанс и завершение соединения" title="" id="51" name="Picture"/>
            <a:graphic>
              <a:graphicData uri="http://schemas.openxmlformats.org/drawingml/2006/picture">
                <pic:pic>
                  <pic:nvPicPr>
                    <pic:cNvPr descr="07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2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  <w:r>
        <w:t xml:space="preserve"> </w:t>
      </w:r>
      <w:bookmarkStart w:id="57" w:name="fig:008"/>
      <w:r>
        <w:drawing>
          <wp:inline>
            <wp:extent cx="5334000" cy="3408230"/>
            <wp:effectExtent b="0" l="0" r="0" t="0"/>
            <wp:docPr descr="Детализация TCP-пакета в Wireshark" title="" id="55" name="Picture"/>
            <a:graphic>
              <a:graphicData uri="http://schemas.openxmlformats.org/drawingml/2006/picture">
                <pic:pic>
                  <pic:nvPicPr>
                    <pic:cNvPr descr="0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bookmarkEnd w:id="58"/>
    <w:bookmarkStart w:id="84" w:name="X7e3c88910e7b08e39ef1cb34d08cbfe1a38982c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Моделирование простейшей сети на базе маршрутизатора FRR в GNS3</w:t>
      </w:r>
    </w:p>
    <w:bookmarkStart w:id="59" w:name="создание-топологии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Создание топологии</w:t>
      </w:r>
    </w:p>
    <w:p>
      <w:pPr>
        <w:numPr>
          <w:ilvl w:val="0"/>
          <w:numId w:val="1008"/>
        </w:numPr>
        <w:pStyle w:val="Compact"/>
      </w:pPr>
      <w:r>
        <w:t xml:space="preserve">В среде</w:t>
      </w:r>
      <w:r>
        <w:t xml:space="preserve"> </w:t>
      </w:r>
      <w:r>
        <w:rPr>
          <w:bCs/>
          <w:b/>
        </w:rPr>
        <w:t xml:space="preserve">GNS3</w:t>
      </w:r>
      <w:r>
        <w:t xml:space="preserve"> </w:t>
      </w:r>
      <w:r>
        <w:t xml:space="preserve">был создан новый проект.</w:t>
      </w:r>
      <w:r>
        <w:br/>
      </w:r>
      <w:r>
        <w:t xml:space="preserve">В рабочей области размещены три устройства:</w:t>
      </w:r>
    </w:p>
    <w:p>
      <w:pPr>
        <w:numPr>
          <w:ilvl w:val="1"/>
          <w:numId w:val="1009"/>
        </w:numPr>
        <w:pStyle w:val="Compact"/>
      </w:pPr>
      <w:r>
        <w:rPr>
          <w:bCs/>
          <w:b/>
        </w:rPr>
        <w:t xml:space="preserve">PC1-zmustafaev</w:t>
      </w:r>
      <w:r>
        <w:br/>
      </w:r>
    </w:p>
    <w:p>
      <w:pPr>
        <w:numPr>
          <w:ilvl w:val="1"/>
          <w:numId w:val="1009"/>
        </w:numPr>
        <w:pStyle w:val="Compact"/>
      </w:pPr>
      <w:r>
        <w:rPr>
          <w:bCs/>
          <w:b/>
        </w:rPr>
        <w:t xml:space="preserve">msk-zmustafaev-sw-01</w:t>
      </w:r>
      <w:r>
        <w:br/>
      </w:r>
    </w:p>
    <w:p>
      <w:pPr>
        <w:numPr>
          <w:ilvl w:val="1"/>
          <w:numId w:val="1009"/>
        </w:numPr>
        <w:pStyle w:val="Compact"/>
      </w:pPr>
      <w:r>
        <w:rPr>
          <w:bCs/>
          <w:b/>
        </w:rPr>
        <w:t xml:space="preserve">msk-zmustafaev-gw-01</w:t>
      </w:r>
    </w:p>
    <w:p>
      <w:pPr>
        <w:numPr>
          <w:ilvl w:val="0"/>
          <w:numId w:val="1000"/>
        </w:numPr>
        <w:pStyle w:val="Compact"/>
      </w:pPr>
      <w:r>
        <w:t xml:space="preserve">Все устройства соединены через коммутатор, что позволило сформировать простейшую сеть с одним маршрутизатором.</w:t>
      </w:r>
    </w:p>
    <w:bookmarkEnd w:id="59"/>
    <w:bookmarkStart w:id="64" w:name="настройка-ip-адресации-на-узле-pc1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Настройка IP-адресации на узле PC1</w:t>
      </w:r>
    </w:p>
    <w:p>
      <w:pPr>
        <w:numPr>
          <w:ilvl w:val="0"/>
          <w:numId w:val="1010"/>
        </w:numPr>
        <w:pStyle w:val="Compact"/>
      </w:pPr>
      <w:r>
        <w:t xml:space="preserve">Для устройства</w:t>
      </w:r>
      <w:r>
        <w:t xml:space="preserve"> </w:t>
      </w:r>
      <w:r>
        <w:rPr>
          <w:bCs/>
          <w:b/>
        </w:rPr>
        <w:t xml:space="preserve">PC1-zmustafaev</w:t>
      </w:r>
      <w:r>
        <w:t xml:space="preserve"> </w:t>
      </w:r>
      <w:r>
        <w:t xml:space="preserve">задан IP-адрес, шлюз и сохранена конфигурация.</w:t>
      </w:r>
      <w:r>
        <w:br/>
      </w:r>
      <w:r>
        <w:t xml:space="preserve">Проверка текущих параметров сети выполнена командой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.</w:t>
      </w:r>
      <w:r>
        <w:br/>
      </w:r>
      <w:r>
        <w:t xml:space="preserve">Назначенные параметры:</w:t>
      </w:r>
    </w:p>
    <w:p>
      <w:pPr>
        <w:numPr>
          <w:ilvl w:val="1"/>
          <w:numId w:val="1011"/>
        </w:numPr>
        <w:pStyle w:val="Compact"/>
      </w:pPr>
      <w:r>
        <w:rPr>
          <w:bCs/>
          <w:b/>
        </w:rPr>
        <w:t xml:space="preserve">IP-адрес:</w:t>
      </w:r>
      <w:r>
        <w:t xml:space="preserve"> </w:t>
      </w:r>
      <w:r>
        <w:t xml:space="preserve">192.168.1.10/24</w:t>
      </w:r>
      <w:r>
        <w:br/>
      </w:r>
    </w:p>
    <w:p>
      <w:pPr>
        <w:numPr>
          <w:ilvl w:val="1"/>
          <w:numId w:val="1011"/>
        </w:numPr>
        <w:pStyle w:val="Compact"/>
      </w:pPr>
      <w:r>
        <w:rPr>
          <w:bCs/>
          <w:b/>
        </w:rPr>
        <w:t xml:space="preserve">Шлюз:</w:t>
      </w:r>
      <w:r>
        <w:t xml:space="preserve"> </w:t>
      </w:r>
      <w:r>
        <w:t xml:space="preserve">192.168.1.1</w:t>
      </w:r>
    </w:p>
    <w:p>
      <w:pPr>
        <w:numPr>
          <w:ilvl w:val="0"/>
          <w:numId w:val="1000"/>
        </w:numPr>
        <w:pStyle w:val="CaptionedFigure"/>
      </w:pPr>
      <w:bookmarkStart w:id="63" w:name="fig:009"/>
      <w:r>
        <w:drawing>
          <wp:inline>
            <wp:extent cx="5334000" cy="3362739"/>
            <wp:effectExtent b="0" l="0" r="0" t="0"/>
            <wp:docPr descr="Рис. 7: Настройка IP-адресации на PC1" title="" id="61" name="Picture"/>
            <a:graphic>
              <a:graphicData uri="http://schemas.openxmlformats.org/drawingml/2006/picture">
                <pic:pic>
                  <pic:nvPicPr>
                    <pic:cNvPr descr="09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numPr>
          <w:ilvl w:val="0"/>
          <w:numId w:val="1000"/>
        </w:numPr>
        <w:pStyle w:val="ImageCaption"/>
      </w:pPr>
      <w:r>
        <w:t xml:space="preserve">Рис. 7: Настройка IP-адресации на PC1</w:t>
      </w:r>
    </w:p>
    <w:bookmarkEnd w:id="64"/>
    <w:bookmarkStart w:id="73" w:name="настройка-маршрутизатора-frr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Настройка маршрутизатора FRR</w:t>
      </w:r>
    </w:p>
    <w:p>
      <w:pPr>
        <w:numPr>
          <w:ilvl w:val="0"/>
          <w:numId w:val="1012"/>
        </w:numPr>
      </w:pPr>
      <w:r>
        <w:t xml:space="preserve">На маршрутизаторе</w:t>
      </w:r>
      <w:r>
        <w:t xml:space="preserve"> </w:t>
      </w:r>
      <w:r>
        <w:rPr>
          <w:bCs/>
          <w:b/>
        </w:rPr>
        <w:t xml:space="preserve">msk-zmustafaev-gw-01</w:t>
      </w:r>
      <w:r>
        <w:t xml:space="preserve"> </w:t>
      </w:r>
      <w:r>
        <w:t xml:space="preserve">выполнена базовая конфигурация.</w:t>
      </w:r>
      <w:r>
        <w:br/>
      </w:r>
      <w:r>
        <w:t xml:space="preserve">Установлено имя узла, активирован интерфейс</w:t>
      </w:r>
      <w:r>
        <w:t xml:space="preserve"> </w:t>
      </w:r>
      <w:r>
        <w:rPr>
          <w:bCs/>
          <w:b/>
        </w:rPr>
        <w:t xml:space="preserve">eth0</w:t>
      </w:r>
      <w:r>
        <w:t xml:space="preserve">, которому присвоен адрес</w:t>
      </w:r>
      <w:r>
        <w:t xml:space="preserve"> </w:t>
      </w:r>
      <w:r>
        <w:rPr>
          <w:bCs/>
          <w:b/>
        </w:rPr>
        <w:t xml:space="preserve">192.168.1.1/24</w:t>
      </w:r>
      <w:r>
        <w:t xml:space="preserve">, и включено его состояние (</w:t>
      </w:r>
      <w:r>
        <w:rPr>
          <w:rStyle w:val="VerbatimChar"/>
        </w:rPr>
        <w:t xml:space="preserve">no shutdown</w:t>
      </w:r>
      <w:r>
        <w:t xml:space="preserve">).</w:t>
      </w:r>
      <w:r>
        <w:br/>
      </w:r>
      <w:r>
        <w:t xml:space="preserve">Конфигурация сохранена в</w:t>
      </w:r>
      <w:r>
        <w:t xml:space="preserve"> </w:t>
      </w:r>
      <w:r>
        <w:rPr>
          <w:rStyle w:val="VerbatimChar"/>
        </w:rPr>
        <w:t xml:space="preserve">/etc/frr/frr.conf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68" w:name="fig:010"/>
      <w:r>
        <w:drawing>
          <wp:inline>
            <wp:extent cx="5334000" cy="3863064"/>
            <wp:effectExtent b="0" l="0" r="0" t="0"/>
            <wp:docPr descr="Рис. 8: Настройка маршрутизатора FRR" title="" id="66" name="Picture"/>
            <a:graphic>
              <a:graphicData uri="http://schemas.openxmlformats.org/drawingml/2006/picture">
                <pic:pic>
                  <pic:nvPicPr>
                    <pic:cNvPr descr="1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3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numPr>
          <w:ilvl w:val="0"/>
          <w:numId w:val="1000"/>
        </w:numPr>
        <w:pStyle w:val="ImageCaption"/>
      </w:pPr>
      <w:r>
        <w:t xml:space="preserve">Рис. 8: Настройка маршрутизатора FRR</w:t>
      </w:r>
    </w:p>
    <w:p>
      <w:pPr>
        <w:numPr>
          <w:ilvl w:val="0"/>
          <w:numId w:val="1012"/>
        </w:numPr>
      </w:pPr>
      <w:r>
        <w:t xml:space="preserve">Проверка конфигурации показала, что интерфейс</w:t>
      </w:r>
      <w:r>
        <w:t xml:space="preserve"> </w:t>
      </w:r>
      <w:r>
        <w:rPr>
          <w:bCs/>
          <w:b/>
        </w:rPr>
        <w:t xml:space="preserve">eth0</w:t>
      </w:r>
      <w:r>
        <w:t xml:space="preserve"> </w:t>
      </w:r>
      <w:r>
        <w:t xml:space="preserve">находится в состоянии</w:t>
      </w:r>
      <w:r>
        <w:t xml:space="preserve"> </w:t>
      </w:r>
      <w:r>
        <w:rPr>
          <w:bCs/>
          <w:b/>
        </w:rPr>
        <w:t xml:space="preserve">up</w:t>
      </w:r>
      <w:r>
        <w:t xml:space="preserve"> </w:t>
      </w:r>
      <w:r>
        <w:t xml:space="preserve">и имеет адрес</w:t>
      </w:r>
      <w:r>
        <w:t xml:space="preserve"> </w:t>
      </w:r>
      <w:r>
        <w:rPr>
          <w:bCs/>
          <w:b/>
        </w:rPr>
        <w:t xml:space="preserve">192.168.1.1/24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72" w:name="fig:011"/>
      <w:r>
        <w:drawing>
          <wp:inline>
            <wp:extent cx="5334000" cy="3882621"/>
            <wp:effectExtent b="0" l="0" r="0" t="0"/>
            <wp:docPr descr="Рис. 9: Проверка интерфейсов FRR" title="" id="70" name="Picture"/>
            <a:graphic>
              <a:graphicData uri="http://schemas.openxmlformats.org/drawingml/2006/picture">
                <pic:pic>
                  <pic:nvPicPr>
                    <pic:cNvPr descr="11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numPr>
          <w:ilvl w:val="0"/>
          <w:numId w:val="1000"/>
        </w:numPr>
        <w:pStyle w:val="ImageCaption"/>
      </w:pPr>
      <w:r>
        <w:t xml:space="preserve">Рис. 9: Проверка интерфейсов FRR</w:t>
      </w:r>
    </w:p>
    <w:bookmarkEnd w:id="73"/>
    <w:bookmarkStart w:id="78" w:name="проверка-соединения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Проверка соединения</w:t>
      </w:r>
    </w:p>
    <w:p>
      <w:pPr>
        <w:numPr>
          <w:ilvl w:val="0"/>
          <w:numId w:val="1013"/>
        </w:numPr>
      </w:pPr>
      <w:r>
        <w:t xml:space="preserve">С узла</w:t>
      </w:r>
      <w:r>
        <w:t xml:space="preserve"> </w:t>
      </w:r>
      <w:r>
        <w:rPr>
          <w:bCs/>
          <w:b/>
        </w:rPr>
        <w:t xml:space="preserve">PC1-zmustafaev</w:t>
      </w:r>
      <w:r>
        <w:t xml:space="preserve"> </w:t>
      </w:r>
      <w:r>
        <w:t xml:space="preserve">выполнена проверка связи с маршрутизатором:</w:t>
      </w:r>
      <w:r>
        <w:br/>
      </w:r>
      <w:r>
        <w:rPr>
          <w:rStyle w:val="VerbatimChar"/>
        </w:rPr>
        <w:t xml:space="preserve">ping 192.168.1.1</w:t>
      </w:r>
      <w:r>
        <w:br/>
      </w:r>
      <w:r>
        <w:t xml:space="preserve">Все пакеты успешно получены, что подтверждает корректность IP-настройки и функционирование маршрутизации.</w:t>
      </w:r>
    </w:p>
    <w:p>
      <w:pPr>
        <w:numPr>
          <w:ilvl w:val="0"/>
          <w:numId w:val="1000"/>
        </w:numPr>
        <w:pStyle w:val="CaptionedFigure"/>
      </w:pPr>
      <w:bookmarkStart w:id="77" w:name="fig:012"/>
      <w:r>
        <w:drawing>
          <wp:inline>
            <wp:extent cx="5334000" cy="3576674"/>
            <wp:effectExtent b="0" l="0" r="0" t="0"/>
            <wp:docPr descr="Рис. 10: Успешная проверка связи с маршрутизатором FRR" title="" id="75" name="Picture"/>
            <a:graphic>
              <a:graphicData uri="http://schemas.openxmlformats.org/drawingml/2006/picture">
                <pic:pic>
                  <pic:nvPicPr>
                    <pic:cNvPr descr="12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6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numPr>
          <w:ilvl w:val="0"/>
          <w:numId w:val="1000"/>
        </w:numPr>
        <w:pStyle w:val="ImageCaption"/>
      </w:pPr>
      <w:r>
        <w:t xml:space="preserve">Рис. 10: Успешная проверка связи с маршрутизатором FRR</w:t>
      </w:r>
    </w:p>
    <w:bookmarkEnd w:id="78"/>
    <w:bookmarkStart w:id="83" w:name="анализ-icmp-трафика-в-wireshark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Анализ ICMP-трафика в Wireshark</w:t>
      </w:r>
    </w:p>
    <w:p>
      <w:pPr>
        <w:numPr>
          <w:ilvl w:val="0"/>
          <w:numId w:val="1014"/>
        </w:numPr>
      </w:pPr>
      <w:r>
        <w:t xml:space="preserve">В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был запущен захват пакетов на канале между коммутатором и маршрутизатором.</w:t>
      </w:r>
      <w:r>
        <w:br/>
      </w:r>
      <w:r>
        <w:t xml:space="preserve">На графике видны</w:t>
      </w:r>
      <w:r>
        <w:t xml:space="preserve"> </w:t>
      </w:r>
      <w:r>
        <w:rPr>
          <w:bCs/>
          <w:b/>
        </w:rPr>
        <w:t xml:space="preserve">ICMP Echo Request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ICMP Echo Reply</w:t>
      </w:r>
      <w:r>
        <w:t xml:space="preserve"> </w:t>
      </w:r>
      <w:r>
        <w:t xml:space="preserve">между IP-адресами 192.168.1.10 и 192.168.1.1, что свидетельствует о корректной работе сетевого обмена на уровне ICMP.</w:t>
      </w:r>
    </w:p>
    <w:p>
      <w:pPr>
        <w:numPr>
          <w:ilvl w:val="0"/>
          <w:numId w:val="1000"/>
        </w:numPr>
        <w:pStyle w:val="CaptionedFigure"/>
      </w:pPr>
      <w:bookmarkStart w:id="82" w:name="fig:013"/>
      <w:r>
        <w:drawing>
          <wp:inline>
            <wp:extent cx="5334000" cy="3509714"/>
            <wp:effectExtent b="0" l="0" r="0" t="0"/>
            <wp:docPr descr="Рис. 11: ICMP-трафик между PC1 и FRR" title="" id="80" name="Picture"/>
            <a:graphic>
              <a:graphicData uri="http://schemas.openxmlformats.org/drawingml/2006/picture">
                <pic:pic>
                  <pic:nvPicPr>
                    <pic:cNvPr descr="13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numPr>
          <w:ilvl w:val="0"/>
          <w:numId w:val="1000"/>
        </w:numPr>
        <w:pStyle w:val="ImageCaption"/>
      </w:pPr>
      <w:r>
        <w:t xml:space="preserve">Рис. 11: ICMP-трафик между PC1 и FRR</w:t>
      </w:r>
    </w:p>
    <w:bookmarkEnd w:id="83"/>
    <w:bookmarkEnd w:id="84"/>
    <w:bookmarkStart w:id="105" w:name="X82983d94f7dd78a1e571ecd9eec1cf5395969b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Моделирование простейшей сети на базе маршрутизатора VyOS в GNS3</w:t>
      </w:r>
    </w:p>
    <w:bookmarkStart w:id="85" w:name="создание-топологии-1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Создание топологии</w:t>
      </w:r>
    </w:p>
    <w:p>
      <w:pPr>
        <w:numPr>
          <w:ilvl w:val="0"/>
          <w:numId w:val="1015"/>
        </w:numPr>
        <w:pStyle w:val="Compact"/>
      </w:pPr>
      <w:r>
        <w:t xml:space="preserve">В среде</w:t>
      </w:r>
      <w:r>
        <w:t xml:space="preserve"> </w:t>
      </w:r>
      <w:r>
        <w:rPr>
          <w:bCs/>
          <w:b/>
        </w:rPr>
        <w:t xml:space="preserve">GNS3</w:t>
      </w:r>
      <w:r>
        <w:t xml:space="preserve"> </w:t>
      </w:r>
      <w:r>
        <w:t xml:space="preserve">создана аналогичная топология с маршрутизатором</w:t>
      </w:r>
      <w:r>
        <w:t xml:space="preserve"> </w:t>
      </w:r>
      <w:r>
        <w:rPr>
          <w:bCs/>
          <w:b/>
        </w:rPr>
        <w:t xml:space="preserve">VyOS</w:t>
      </w:r>
      <w:r>
        <w:t xml:space="preserve">.</w:t>
      </w:r>
      <w:r>
        <w:br/>
      </w:r>
      <w:r>
        <w:t xml:space="preserve">В схему включены устройства:</w:t>
      </w:r>
    </w:p>
    <w:p>
      <w:pPr>
        <w:numPr>
          <w:ilvl w:val="1"/>
          <w:numId w:val="1016"/>
        </w:numPr>
        <w:pStyle w:val="Compact"/>
      </w:pPr>
      <w:r>
        <w:rPr>
          <w:bCs/>
          <w:b/>
        </w:rPr>
        <w:t xml:space="preserve">PC1-zmustafaev</w:t>
      </w:r>
      <w:r>
        <w:br/>
      </w:r>
    </w:p>
    <w:p>
      <w:pPr>
        <w:numPr>
          <w:ilvl w:val="1"/>
          <w:numId w:val="1016"/>
        </w:numPr>
        <w:pStyle w:val="Compact"/>
      </w:pPr>
      <w:r>
        <w:rPr>
          <w:bCs/>
          <w:b/>
        </w:rPr>
        <w:t xml:space="preserve">msk-zmustafaev-sw-01</w:t>
      </w:r>
      <w:r>
        <w:br/>
      </w:r>
    </w:p>
    <w:p>
      <w:pPr>
        <w:numPr>
          <w:ilvl w:val="1"/>
          <w:numId w:val="1016"/>
        </w:numPr>
        <w:pStyle w:val="Compact"/>
      </w:pPr>
      <w:r>
        <w:rPr>
          <w:bCs/>
          <w:b/>
        </w:rPr>
        <w:t xml:space="preserve">msk-zmustafaev-gw-01 (VyOS)</w:t>
      </w:r>
    </w:p>
    <w:p>
      <w:pPr>
        <w:numPr>
          <w:ilvl w:val="0"/>
          <w:numId w:val="1000"/>
        </w:numPr>
        <w:pStyle w:val="Compact"/>
      </w:pPr>
      <w:r>
        <w:t xml:space="preserve">Устройства соединены через коммутатор Ethernet.</w:t>
      </w:r>
    </w:p>
    <w:bookmarkEnd w:id="85"/>
    <w:bookmarkStart w:id="94" w:name="настройка-маршрутизатора-vyos"/>
    <w:p>
      <w:pPr>
        <w:pStyle w:val="Heading3"/>
      </w:pPr>
      <w:r>
        <w:rPr>
          <w:rStyle w:val="SectionNumber"/>
        </w:rPr>
        <w:t xml:space="preserve">2.8.2</w:t>
      </w:r>
      <w:r>
        <w:tab/>
      </w:r>
      <w:r>
        <w:t xml:space="preserve">Настройка маршрутизатора VyOS</w:t>
      </w:r>
    </w:p>
    <w:p>
      <w:pPr>
        <w:numPr>
          <w:ilvl w:val="0"/>
          <w:numId w:val="1017"/>
        </w:numPr>
      </w:pPr>
      <w:r>
        <w:t xml:space="preserve">После входа под пользователем</w:t>
      </w:r>
      <w:r>
        <w:t xml:space="preserve"> </w:t>
      </w:r>
      <w:r>
        <w:rPr>
          <w:bCs/>
          <w:b/>
        </w:rPr>
        <w:t xml:space="preserve">vyos</w:t>
      </w:r>
      <w:r>
        <w:t xml:space="preserve"> </w:t>
      </w:r>
      <w:r>
        <w:t xml:space="preserve">выполнена настройка маршрутизатора:</w:t>
      </w:r>
    </w:p>
    <w:p>
      <w:pPr>
        <w:numPr>
          <w:ilvl w:val="1"/>
          <w:numId w:val="1018"/>
        </w:numPr>
        <w:pStyle w:val="Compact"/>
      </w:pPr>
      <w:r>
        <w:t xml:space="preserve">Изменено имя устройства:</w:t>
      </w:r>
      <w:r>
        <w:t xml:space="preserve"> </w:t>
      </w:r>
      <w:r>
        <w:rPr>
          <w:rStyle w:val="VerbatimChar"/>
        </w:rPr>
        <w:t xml:space="preserve">msk-zmustafaev-gw-01</w:t>
      </w:r>
    </w:p>
    <w:p>
      <w:pPr>
        <w:numPr>
          <w:ilvl w:val="1"/>
          <w:numId w:val="1018"/>
        </w:numPr>
        <w:pStyle w:val="Compact"/>
      </w:pPr>
      <w:r>
        <w:t xml:space="preserve">Задан IP-адрес интерфейса</w:t>
      </w:r>
      <w:r>
        <w:t xml:space="preserve"> </w:t>
      </w:r>
      <w:r>
        <w:rPr>
          <w:bCs/>
          <w:b/>
        </w:rPr>
        <w:t xml:space="preserve">eth0:</w:t>
      </w:r>
      <w:r>
        <w:t xml:space="preserve"> </w:t>
      </w:r>
      <w:r>
        <w:rPr>
          <w:rStyle w:val="VerbatimChar"/>
        </w:rPr>
        <w:t xml:space="preserve">192.168.1.1/24</w:t>
      </w:r>
    </w:p>
    <w:p>
      <w:pPr>
        <w:numPr>
          <w:ilvl w:val="1"/>
          <w:numId w:val="1018"/>
        </w:numPr>
        <w:pStyle w:val="Compact"/>
      </w:pPr>
      <w:r>
        <w:t xml:space="preserve">Удалён DHCP-адрес с интерфейса</w:t>
      </w:r>
      <w:r>
        <w:br/>
      </w:r>
    </w:p>
    <w:p>
      <w:pPr>
        <w:numPr>
          <w:ilvl w:val="1"/>
          <w:numId w:val="1018"/>
        </w:numPr>
        <w:pStyle w:val="Compact"/>
      </w:pPr>
      <w:r>
        <w:t xml:space="preserve">Конфигурация сохранена и применена командами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save</w:t>
      </w:r>
    </w:p>
    <w:p>
      <w:pPr>
        <w:numPr>
          <w:ilvl w:val="0"/>
          <w:numId w:val="1000"/>
        </w:numPr>
        <w:pStyle w:val="CaptionedFigure"/>
      </w:pPr>
      <w:bookmarkStart w:id="89" w:name="fig:014"/>
      <w:r>
        <w:drawing>
          <wp:inline>
            <wp:extent cx="5334000" cy="3576436"/>
            <wp:effectExtent b="0" l="0" r="0" t="0"/>
            <wp:docPr descr="Рис. 12: Настройка маршрутизатора VyOS" title="" id="87" name="Picture"/>
            <a:graphic>
              <a:graphicData uri="http://schemas.openxmlformats.org/drawingml/2006/picture">
                <pic:pic>
                  <pic:nvPicPr>
                    <pic:cNvPr descr="14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6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numPr>
          <w:ilvl w:val="0"/>
          <w:numId w:val="1000"/>
        </w:numPr>
        <w:pStyle w:val="ImageCaption"/>
      </w:pPr>
      <w:r>
        <w:t xml:space="preserve">Рис. 12: Настройка маршрутизатора VyOS</w:t>
      </w:r>
    </w:p>
    <w:p>
      <w:pPr>
        <w:numPr>
          <w:ilvl w:val="0"/>
          <w:numId w:val="1017"/>
        </w:numPr>
      </w:pPr>
      <w:r>
        <w:t xml:space="preserve">Проверка конфигурации маршрутизатора показала наличие активного интерфейса</w:t>
      </w:r>
      <w:r>
        <w:t xml:space="preserve"> </w:t>
      </w:r>
      <w:r>
        <w:rPr>
          <w:bCs/>
          <w:b/>
        </w:rPr>
        <w:t xml:space="preserve">eth0</w:t>
      </w:r>
      <w:r>
        <w:t xml:space="preserve"> </w:t>
      </w:r>
      <w:r>
        <w:t xml:space="preserve">с назначенным IP-адресом</w:t>
      </w:r>
      <w:r>
        <w:t xml:space="preserve"> </w:t>
      </w:r>
      <w:r>
        <w:rPr>
          <w:bCs/>
          <w:b/>
        </w:rPr>
        <w:t xml:space="preserve">192.168.1.1/24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93" w:name="fig:015"/>
      <w:r>
        <w:drawing>
          <wp:inline>
            <wp:extent cx="5334000" cy="4710661"/>
            <wp:effectExtent b="0" l="0" r="0" t="0"/>
            <wp:docPr descr="Рис. 13: Проверка интерфейсов маршрутизатора VyOS" title="" id="91" name="Picture"/>
            <a:graphic>
              <a:graphicData uri="http://schemas.openxmlformats.org/drawingml/2006/picture">
                <pic:pic>
                  <pic:nvPicPr>
                    <pic:cNvPr descr="1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numPr>
          <w:ilvl w:val="0"/>
          <w:numId w:val="1000"/>
        </w:numPr>
        <w:pStyle w:val="ImageCaption"/>
      </w:pPr>
      <w:r>
        <w:t xml:space="preserve">Рис. 13: Проверка интерфейсов маршрутизатора VyOS</w:t>
      </w:r>
    </w:p>
    <w:bookmarkEnd w:id="94"/>
    <w:bookmarkStart w:id="99" w:name="проверка-соединения-1"/>
    <w:p>
      <w:pPr>
        <w:pStyle w:val="Heading3"/>
      </w:pPr>
      <w:r>
        <w:rPr>
          <w:rStyle w:val="SectionNumber"/>
        </w:rPr>
        <w:t xml:space="preserve">2.8.3</w:t>
      </w:r>
      <w:r>
        <w:tab/>
      </w:r>
      <w:r>
        <w:t xml:space="preserve">Проверка соединения</w:t>
      </w:r>
    </w:p>
    <w:p>
      <w:pPr>
        <w:numPr>
          <w:ilvl w:val="0"/>
          <w:numId w:val="1019"/>
        </w:numPr>
      </w:pPr>
      <w:r>
        <w:t xml:space="preserve">На узле</w:t>
      </w:r>
      <w:r>
        <w:t xml:space="preserve"> </w:t>
      </w:r>
      <w:r>
        <w:rPr>
          <w:bCs/>
          <w:b/>
        </w:rPr>
        <w:t xml:space="preserve">PC1-zmustafaev</w:t>
      </w:r>
      <w:r>
        <w:t xml:space="preserve"> </w:t>
      </w:r>
      <w:r>
        <w:t xml:space="preserve">выполнена команда</w:t>
      </w:r>
      <w:r>
        <w:t xml:space="preserve"> </w:t>
      </w:r>
      <w:r>
        <w:rPr>
          <w:rStyle w:val="VerbatimChar"/>
        </w:rPr>
        <w:t xml:space="preserve">ping 192.168.1.1</w:t>
      </w:r>
      <w:r>
        <w:t xml:space="preserve">.</w:t>
      </w:r>
      <w:r>
        <w:br/>
      </w:r>
      <w:r>
        <w:t xml:space="preserve">Все эхо-запросы успешно доставлены, что подтверждает корректную работу маршрутизатора VyOS и связь между устройствами.</w:t>
      </w:r>
    </w:p>
    <w:p>
      <w:pPr>
        <w:numPr>
          <w:ilvl w:val="0"/>
          <w:numId w:val="1000"/>
        </w:numPr>
        <w:pStyle w:val="CaptionedFigure"/>
      </w:pPr>
      <w:bookmarkStart w:id="98" w:name="fig:016"/>
      <w:r>
        <w:drawing>
          <wp:inline>
            <wp:extent cx="5334000" cy="2051538"/>
            <wp:effectExtent b="0" l="0" r="0" t="0"/>
            <wp:docPr descr="Рис. 14: Успешный обмен ICMP-пакетами с маршрутизатором VyOS" title="" id="96" name="Picture"/>
            <a:graphic>
              <a:graphicData uri="http://schemas.openxmlformats.org/drawingml/2006/picture">
                <pic:pic>
                  <pic:nvPicPr>
                    <pic:cNvPr descr="16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1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numPr>
          <w:ilvl w:val="0"/>
          <w:numId w:val="1000"/>
        </w:numPr>
        <w:pStyle w:val="ImageCaption"/>
      </w:pPr>
      <w:r>
        <w:t xml:space="preserve">Рис. 14: Успешный обмен ICMP-пакетами с маршрутизатором VyOS</w:t>
      </w:r>
    </w:p>
    <w:bookmarkEnd w:id="99"/>
    <w:bookmarkStart w:id="104" w:name="анализ-трафика-в-wireshark"/>
    <w:p>
      <w:pPr>
        <w:pStyle w:val="Heading3"/>
      </w:pPr>
      <w:r>
        <w:rPr>
          <w:rStyle w:val="SectionNumber"/>
        </w:rPr>
        <w:t xml:space="preserve">2.8.4</w:t>
      </w:r>
      <w:r>
        <w:tab/>
      </w:r>
      <w:r>
        <w:t xml:space="preserve">Анализ трафика в Wireshark</w:t>
      </w:r>
    </w:p>
    <w:p>
      <w:pPr>
        <w:numPr>
          <w:ilvl w:val="0"/>
          <w:numId w:val="1020"/>
        </w:numPr>
      </w:pPr>
      <w:r>
        <w:t xml:space="preserve">При анализе пакетов с помощью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зафиксированы обмены ICMP-запросами и ответами между узлами</w:t>
      </w:r>
      <w:r>
        <w:t xml:space="preserve"> </w:t>
      </w:r>
      <w:r>
        <w:rPr>
          <w:bCs/>
          <w:b/>
        </w:rPr>
        <w:t xml:space="preserve">192.168.1.10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192.168.1.1</w:t>
      </w:r>
      <w:r>
        <w:t xml:space="preserve">, а также ARP-запросы, направленные на определение MAC-адресов узлов.</w:t>
      </w:r>
      <w:r>
        <w:br/>
      </w:r>
      <w:r>
        <w:t xml:space="preserve">Это подтверждает правильную работу стека протоколов и успешное взаимодействие устройств.</w:t>
      </w:r>
    </w:p>
    <w:p>
      <w:pPr>
        <w:numPr>
          <w:ilvl w:val="0"/>
          <w:numId w:val="1000"/>
        </w:numPr>
        <w:pStyle w:val="CaptionedFigure"/>
      </w:pPr>
      <w:bookmarkStart w:id="103" w:name="fig:017"/>
      <w:r>
        <w:drawing>
          <wp:inline>
            <wp:extent cx="5334000" cy="3556000"/>
            <wp:effectExtent b="0" l="0" r="0" t="0"/>
            <wp:docPr descr="Рис. 15: Анализ ICMP и ARP-трафика между PC1 и VyOS" title="" id="101" name="Picture"/>
            <a:graphic>
              <a:graphicData uri="http://schemas.openxmlformats.org/drawingml/2006/picture">
                <pic:pic>
                  <pic:nvPicPr>
                    <pic:cNvPr descr="1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numPr>
          <w:ilvl w:val="0"/>
          <w:numId w:val="1000"/>
        </w:numPr>
        <w:pStyle w:val="ImageCaption"/>
      </w:pPr>
      <w:r>
        <w:t xml:space="preserve">Рис. 15: Анализ ICMP и ARP-трафика между PC1 и VyOS</w:t>
      </w:r>
    </w:p>
    <w:bookmarkEnd w:id="104"/>
    <w:bookmarkEnd w:id="105"/>
    <w:bookmarkEnd w:id="106"/>
    <w:bookmarkStart w:id="107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результате лабораторной работы были смоделированы две простейшие сети на базе маршрутизаторов</w:t>
      </w:r>
      <w:r>
        <w:t xml:space="preserve"> </w:t>
      </w:r>
      <w:r>
        <w:rPr>
          <w:bCs/>
          <w:b/>
        </w:rPr>
        <w:t xml:space="preserve">FRR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VyOS</w:t>
      </w:r>
      <w:r>
        <w:t xml:space="preserve">.</w:t>
      </w:r>
      <w:r>
        <w:br/>
      </w:r>
      <w:r>
        <w:t xml:space="preserve">Для обеих схем успешно выполнена IP-настройка, проверена связность и проведён анализ ICMP- и ARP-трафика.</w:t>
      </w:r>
      <w:r>
        <w:br/>
      </w:r>
      <w:r>
        <w:t xml:space="preserve">Результаты подтверждают корректную работу сетевой инфраструктуры, функционирование протоколов нижних уровней и правильную конфигурацию маршрутизаторов.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1"/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1"/>
  </w:num>
  <w:num w:numId="101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5" Target="media/rId95.png" /><Relationship Type="http://schemas.openxmlformats.org/officeDocument/2006/relationships/image" Id="rId100" Target="media/rId10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5</dc:title>
  <dc:creator>Заур Мустафаев</dc:creator>
  <dc:language>ru-RU</dc:language>
  <cp:keywords/>
  <dcterms:created xsi:type="dcterms:W3CDTF">2025-10-29T14:20:14Z</dcterms:created>
  <dcterms:modified xsi:type="dcterms:W3CDTF">2025-10-29T14:20:14Z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Простые сети в GNS3. Анализ трафика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